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B739A" w14:textId="77777777" w:rsidR="00245F0D" w:rsidRPr="00CC467A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ВСЕРОССИЙСКАЯ ОЛИМПИАДА ШКОЛЬНИКОВ ПО ТЕХНОЛОГИИ</w:t>
      </w:r>
    </w:p>
    <w:p w14:paraId="6D4EE423" w14:textId="77777777" w:rsidR="00245F0D" w:rsidRPr="00CC467A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ШКО</w:t>
      </w: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ЛЬНЫЙ ЭТАП</w:t>
      </w:r>
    </w:p>
    <w:p w14:paraId="06930309" w14:textId="77777777" w:rsidR="00245F0D" w:rsidRPr="00CC467A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ТЕОРЕТИЧЕСКИЙ ТУР</w:t>
      </w:r>
    </w:p>
    <w:p w14:paraId="50E82E89" w14:textId="77777777" w:rsidR="00245F0D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10-11</w:t>
      </w: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</w:p>
    <w:p w14:paraId="764E156F" w14:textId="77777777" w:rsidR="00245F0D" w:rsidRPr="00CC467A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«Инф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ормационная</w:t>
      </w: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безопасность»</w:t>
      </w:r>
    </w:p>
    <w:p w14:paraId="2C993118" w14:textId="77777777" w:rsidR="00245F0D" w:rsidRPr="00CC467A" w:rsidRDefault="00245F0D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0BFD439B" w14:textId="77777777" w:rsidR="00245F0D" w:rsidRPr="00CC467A" w:rsidRDefault="000000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Уважаемый участник олимпиады!</w:t>
      </w:r>
    </w:p>
    <w:p w14:paraId="0E175BA4" w14:textId="77777777" w:rsidR="00245F0D" w:rsidRPr="00CC467A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467A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Вам предстоит выполнить теоретические и тестовые задания. Время выполнения заданий теоретического тура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2</w:t>
      </w:r>
      <w:r w:rsidRPr="00CC467A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академических часа (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9</w:t>
      </w:r>
      <w:r w:rsidRPr="00CC467A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0 минут). 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14:paraId="31235D40" w14:textId="77777777" w:rsidR="00245F0D" w:rsidRPr="00CC467A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467A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−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</w:t>
      </w:r>
    </w:p>
    <w:p w14:paraId="34BD1C58" w14:textId="77777777" w:rsidR="00245F0D" w:rsidRPr="00CC467A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CC467A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Ваше мнение с учетом анализа ситуации или поставленной проблемы. Внимательно 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CC467A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− после выполнения всех предложенных заданий еще раз удостоверьтесь в правильности выбранных Вами ответов и решений. </w:t>
      </w:r>
    </w:p>
    <w:p w14:paraId="55F5295E" w14:textId="77777777" w:rsidR="00245F0D" w:rsidRPr="00CC467A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CC467A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Предупреждаем Вас,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Задание теоретического тура считается выполненным, если Вы вовремя сдаете его членам жюри. </w:t>
      </w:r>
    </w:p>
    <w:p w14:paraId="3940ED57" w14:textId="77777777" w:rsidR="00245F0D" w:rsidRPr="00CC467A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Максимальная оценка –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60</w:t>
      </w: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баллов (из них творческое задание оценивается в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10 </w:t>
      </w: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баллов). </w:t>
      </w:r>
    </w:p>
    <w:p w14:paraId="0021FEFD" w14:textId="69656A1C" w:rsidR="00245F0D" w:rsidRDefault="00000000" w:rsidP="00CC467A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CC467A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br w:type="page"/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Общая часть</w:t>
      </w:r>
    </w:p>
    <w:p w14:paraId="333FDE71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Укажите в %% рациональное распределение семейного бюджета (в соответствующей последовательности) на общие расходы, досуг, развитие, благотворительность, неприкосновенный запас:</w:t>
      </w:r>
    </w:p>
    <w:p w14:paraId="3445672D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60, 10, 10, 10, 10;</w:t>
      </w:r>
    </w:p>
    <w:p w14:paraId="6593EE34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80, 5, 5, 5, 5;</w:t>
      </w:r>
    </w:p>
    <w:p w14:paraId="77263E51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90, 7, 3, 0, 0</w:t>
      </w:r>
    </w:p>
    <w:p w14:paraId="1131AC2E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верное утверждение.</w:t>
      </w:r>
    </w:p>
    <w:p w14:paraId="39A712D7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чем выше требования компании к клиенту тем менее оправданы ожидания клиента;</w:t>
      </w:r>
    </w:p>
    <w:p w14:paraId="598A8970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чем меньше требований компании к клиенту тем менее оправданы ожидания клиента;</w:t>
      </w:r>
    </w:p>
    <w:p w14:paraId="32C76488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требования компании к клиенту не связаны с оправданными ожиданиями клиента..</w:t>
      </w:r>
    </w:p>
    <w:p w14:paraId="26687CE4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Работодателями отмечены важные для работников будущего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надпрофессиональные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навыки. Какие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надпрофессиональные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навыки есть в Атласе новых профессий? Укажите все правильные ответы.</w:t>
      </w:r>
    </w:p>
    <w:p w14:paraId="118BF53F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системное мышление;</w:t>
      </w:r>
    </w:p>
    <w:p w14:paraId="414C3120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межотраслевая коммуникация;</w:t>
      </w:r>
    </w:p>
    <w:p w14:paraId="23057E28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мультиязычность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и мультикультурность;</w:t>
      </w:r>
    </w:p>
    <w:p w14:paraId="24C57CBB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управление проектами;</w:t>
      </w:r>
    </w:p>
    <w:p w14:paraId="474ECE40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клиентоориентированность;</w:t>
      </w:r>
    </w:p>
    <w:p w14:paraId="354B4F8F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Е) бережливое производство;</w:t>
      </w:r>
    </w:p>
    <w:p w14:paraId="2537E06A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Ж) экологическое мышление;</w:t>
      </w:r>
    </w:p>
    <w:p w14:paraId="6BA91693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З) программирование/робототехника/искусственный интеллект;</w:t>
      </w:r>
    </w:p>
    <w:p w14:paraId="50D3FDF6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И) работа с людьми;</w:t>
      </w:r>
    </w:p>
    <w:p w14:paraId="6FC2AA3E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К) работа в условиях неопределенности;</w:t>
      </w:r>
    </w:p>
    <w:p w14:paraId="1A0A1199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Л) навыки художественного творчества..</w:t>
      </w:r>
    </w:p>
    <w:p w14:paraId="0F51E4D7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.Напишите, в чем заключается отличие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диметрической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и изометрической проекций? Какое отношение к ним имеет понятие “аксонометрическая проекция”?</w:t>
      </w:r>
    </w:p>
    <w:p w14:paraId="53C4BFCE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.Вопрос по теме «Понятие творчества. Защита интеллектуальной собственности». Как называется новое и полезное для конкретного предприятия, организации, учреждения или отрасли народного хозяйства страны техническое решение, предусматривающее изменение конструкции изделия, технологии производства, применяемой техники или материала?</w:t>
      </w:r>
    </w:p>
    <w:p w14:paraId="3DFF286A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открытие</w:t>
      </w:r>
    </w:p>
    <w:p w14:paraId="00BE378A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изобретение</w:t>
      </w:r>
    </w:p>
    <w:p w14:paraId="1C65521F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рационализаторское предложение</w:t>
      </w:r>
    </w:p>
    <w:p w14:paraId="760C3073" w14:textId="77777777" w:rsidR="00245F0D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Специальная часть</w:t>
      </w:r>
    </w:p>
    <w:p w14:paraId="4CAB922B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.Инновационная компания N разрабатывает беспилотные автомобили. Для движения по дорогам общего пользования транспортное средство будет снабжено системой, получающей сведения об обстановке с нескольких камер и датчиков, сопоставляющей их с загруженными в память бортового компьютера картами, а также сведениями о действующих правилах дорожного движения, светофорах и дорожных знаках. Оцените, какие из утверждений являются верными, а какие нет.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6D134A85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Для верного принятия решений системой управления требуется обеспечить доступность информации о правилах дорожного движения в памяти системы.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181EB46C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Поскольку передаваемая и хранимая информация общеизвестна, для неё не требуется обеспечивать конфиденциальность. </w:t>
      </w:r>
    </w:p>
    <w:p w14:paraId="6CFC607C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Находящиеся на улице пешеходы могут нарушать доступность информации от камер. </w:t>
      </w:r>
    </w:p>
    <w:p w14:paraId="290E594D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Среди возможных нарушителей информационной безопасности описанной системы следует рассматривать её разработчиков. </w:t>
      </w:r>
    </w:p>
    <w:p w14:paraId="2684BA50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Целостность информации в системе не может быть нарушена, поскольку в системе отсутствует пользователь. (неверно)</w:t>
      </w:r>
    </w:p>
    <w:p w14:paraId="4CEC52A6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.Вы работаете в компании «Секретные технологии Ltd.» и ответственны за обеспечение информационной безопасности. Недавно вы узнали о потенциальной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киберугрозе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, которая может подвергнуть опасности конфиденциальные данные вашей компании. Какие действия из предложенных следует предпринять для обнаружения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киберугрозы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?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212B7E00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Сканирование всех компьютеров в сети на наличие вредоносных программ.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1C8D9BB8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Отключение от Интернета всей сети компании для предотвращения утечки данных.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7F9BB3E3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Мониторинг сетевой активности и поиск аномалий в поведении систем.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135107B3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Установка наиболее жёсткой политики анализа сетевых пакетов на межсетевом экране.</w:t>
      </w:r>
    </w:p>
    <w:p w14:paraId="26A117CD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.Наличие реализованной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киберугрозы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подтверждено. Какие шаги следует предпринять в первую очередь?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0D1AC8AD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Заблокировать доступ к компьютерам, подвергшимся атаке.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579146F9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Срочно уведомить руководство и соответствующие службы вне компании.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7B5CAC26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Начать собирать информацию о масштабе атаки и методах её осуществления.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2D452B03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Запустить полное сканирование системы антивирусными средствами и средствами обнаружения вторжений.</w:t>
      </w:r>
    </w:p>
    <w:p w14:paraId="518FD9A5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.Что следует предпринять после того, как атака обнаружена и остановлена?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169D7AB1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Не менять настройки средств безопасности, если атака успешно остановлена.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3278936C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 xml:space="preserve">Б) Провести анализ инцидента и определить уязвимости, которые могли быть использованы злоумышленниками.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56BC55C6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Изменить все пароли сотрудников компании.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123367F8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Сохранить все данные в резервные хранилища, запустить контроль целостности всех ресурсов системы.</w:t>
      </w:r>
    </w:p>
    <w:p w14:paraId="5928632B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.Что из перечисленного наиболее предпочтительно делать, чтобы предотвратить подобные угрозы в будущем?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7D714CCC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Установить антивирусное ПО на всех компьютерах компании.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7E9C28B0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Выявить уязвимости, приведшие к реализации угрозы, а также способные привести к реализации подобных угроз, и принять меры по их устранению.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47D1EE6F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Закрыть все внешние сетевые доступы к компании.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 </w:t>
      </w:r>
    </w:p>
    <w:p w14:paraId="5BB4F3F6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Обеспечить минимизацию ущерба в случае реализации угроз, поскольку гарантировать защиту от угроз невозможно.</w:t>
      </w:r>
    </w:p>
    <w:p w14:paraId="480003D3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.Среди файлов нарушителя был обнаружен зашифрованный текстовый документ. Анализируя другие файлы, предположили, что применён шифр «Решётка Кардано» – шифр перестановки, основанный на использовании квадратного трафарета, пример которого приведён ниже. Здесь белым выделены прорези в трафарете, открывающие позиции, в заранее заготовленной таблице, для вписывания и прочтения букв. Расположение прорезей является секретным и выбирается абонентами.</w:t>
      </w:r>
    </w:p>
    <w:p w14:paraId="439F9F3A" w14:textId="72A4944D" w:rsidR="00245F0D" w:rsidRDefault="00245F0D">
      <w:pPr>
        <w:spacing w:line="360" w:lineRule="auto"/>
        <w:jc w:val="center"/>
      </w:pPr>
    </w:p>
    <w:p w14:paraId="5DAC4B49" w14:textId="77777777" w:rsidR="00245F0D" w:rsidRDefault="000000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Для зашифрования части текста, число символов которого совпадает с числом клеточек таблицы, на неё накладывается трафарет и первая четверть символов вписывается в открывшиеся прорези. Вписывание происходит по строкам слева направо сверху вниз. После этого трафарет поворачивается на 90 градусов по часовой стрелке и в прорези вписываются символы следующей четверти. Данная операция повторяется затем ещё дважды, так что все клеточки таблицы оказываются заполненными.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Шифртекст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получается выписыванием букв из таблицы по строкам слева направо сверху вниз. </w:t>
      </w:r>
    </w:p>
    <w:p w14:paraId="35D119D8" w14:textId="77777777" w:rsidR="00245F0D" w:rsidRDefault="000000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Среди файлов нарушителя обнаружено множество рисунков, похожих на такую решётку. Определите, квадратные решётки с какой длиной стороны могут подойти в качестве ключа для описанного шифра. Выберите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три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верных ответа.</w:t>
      </w:r>
    </w:p>
    <w:p w14:paraId="31D943A5" w14:textId="77777777" w:rsidR="00245F0D" w:rsidRDefault="000000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 4 </w:t>
      </w:r>
    </w:p>
    <w:p w14:paraId="7704D20D" w14:textId="77777777" w:rsidR="00245F0D" w:rsidRDefault="000000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 5 </w:t>
      </w:r>
    </w:p>
    <w:p w14:paraId="0EFB3702" w14:textId="77777777" w:rsidR="00245F0D" w:rsidRDefault="000000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 9 </w:t>
      </w:r>
    </w:p>
    <w:p w14:paraId="567A0BFC" w14:textId="77777777" w:rsidR="00245F0D" w:rsidRDefault="000000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 10 </w:t>
      </w:r>
    </w:p>
    <w:p w14:paraId="232AAE98" w14:textId="77777777" w:rsidR="00245F0D" w:rsidRDefault="000000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 12 </w:t>
      </w:r>
    </w:p>
    <w:p w14:paraId="3778D436" w14:textId="77777777" w:rsidR="00245F0D" w:rsidRDefault="000000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Е)</w:t>
      </w:r>
      <w:r>
        <w:rPr>
          <w:rFonts w:ascii="Times New Roman" w:hAnsi="Times New Roman" w:cs="Times New Roman"/>
          <w:sz w:val="24"/>
          <w:szCs w:val="24"/>
          <w:lang w:val="ru-RU"/>
        </w:rPr>
        <w:t> 15</w:t>
      </w:r>
    </w:p>
    <w:p w14:paraId="3171F109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.Ещё в одном файле обнаружены 4 возможных решётки-ключа. Установите ту, которая является корректным ключом описанного шифра.</w:t>
      </w:r>
    </w:p>
    <w:p w14:paraId="7B38C2CD" w14:textId="2EDA4FE6" w:rsidR="00245F0D" w:rsidRDefault="00245F0D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B963F30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.Зашифрованный текст выглядит так: ЬЕСНЛИАСРКУВАЕОДСЖТЕШНАНЮЕОНСИТИТЯЙЦ </w:t>
      </w:r>
    </w:p>
    <w:p w14:paraId="5E02F312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Установите, может ли в нём быть слово «целостность». Ответ должен быть «Да» или «Нет»</w:t>
      </w:r>
    </w:p>
    <w:p w14:paraId="3233E330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.Сотрудники полиции столкнулись с новой формой кибермошенничества. Финансовая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криптопирамида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 Известный хакер Кеша Митников проник в крупную фирму «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Мелкомягкие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» под видом сетевого специалиста. Для того чтобы собрать доказательства сотрудникам фирмы нужно проанализировать сетевой трафик. Известно, что фирма имеет сеть IPv4 с адресом 54.123.192.0 с маской 255.255.248.0. В этой сети Кеша поступил следующим образом. Разбил исходную сеть на подсети, в которых содержится не менее 100 и не более 200 адресов в каждой, пронумеровав их начиная с 1. Из них каждую сеть с чётным номером он использовал для нужд фирмы в качестве конспирации, оставшиеся сети (назовём их сети A) он использовал для своих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криптофинансовых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махинаций. Пронумеровав отдельно сети А, каждую сеть А с чётным номером он разбил на 4 равных подсети (назовём их сети B), а каждую сеть A с нечётным номером он разбил на подсети, в каждой из которых содержится не менее 24 и не более 40 адресов (назовём их сети C). Сети C он разбил на четыре равные части (назовём их сети D), а сети B он разбил на подсети, в которых содержится не менее 6 и не более 10 адресов (назовём их сети E). В каждой сети E он запустил по 2 компьютера для майнинга криптовалюты «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МиМиМи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», для чего без ведома руководства закупил компьютерные комплектующие. Подготовка каждого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неучтённогоустройства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обошлась ему в 75000 рублей. В каждой сети D он также использовал по 2 точно таких же компьютера для майнинга. Для каждой из этих подсетей (D и E) он закупил (опять же без ведома руководства) крутой роутер фирмы «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Кисцо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» стоимостью в 100500 рублей. </w:t>
      </w:r>
    </w:p>
    <w:p w14:paraId="0B9F86A0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Каждый компьютер для майнинга генерирует трафик со скоростью 100 Кбит/с. </w:t>
      </w:r>
    </w:p>
    <w:p w14:paraId="01FC67F8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i/>
          <w:i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i/>
          <w:iCs/>
          <w:color w:val="000000"/>
          <w:sz w:val="24"/>
          <w:szCs w:val="24"/>
          <w:lang w:val="ru-RU" w:bidi="ar"/>
        </w:rPr>
        <w:t xml:space="preserve">Пояснение </w:t>
      </w:r>
    </w:p>
    <w:p w14:paraId="4B2D3F47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 терминологии сетей TCP/IP маской сети называют двоичное число, которое показывает, какая часть IP-адреса узла сети относится к адресу сети, а какая – к адресу узла в этой сети. Адрес сети получается в результате применения поразрядной конъюнкции к заданному IP-адресу узла и его маске. Разбиение на подсети происходит путём выделения дополнительных бит для маски сети.</w:t>
      </w:r>
    </w:p>
    <w:p w14:paraId="21E16AC0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Пример: Дан IPv4-адрес 192.168.1.175. Маска подсети 255.255.255.0 </w:t>
      </w:r>
    </w:p>
    <w:p w14:paraId="5FC91E11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Тогда адрес сети будет 192.168.1.0 </w:t>
      </w:r>
    </w:p>
    <w:p w14:paraId="4193559B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 xml:space="preserve">Если увеличить маску подсети на 4 бита (255.255.255.240), то адрес сети для искомого адреса будет 192.168.1.160 </w:t>
      </w:r>
    </w:p>
    <w:p w14:paraId="4C47F692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Определите количество компьютеров, запущенных Кешей для майнинга</w:t>
      </w:r>
    </w:p>
    <w:p w14:paraId="7FCB2204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.Определите, какой ущерб (в тысячах рублей) Кеша нанёс фирме, закупив лишние компьютеры и роутеры.</w:t>
      </w:r>
    </w:p>
    <w:p w14:paraId="2EE4F1A2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.Известно, что Кеша любит тройки ещё со школы, поэтому каждый раз при делении подсетей он заходил в третью подсеть. При последнем делении он выбрал для своего компьютера третий адрес в сети. Определите, какой из IP-адресов принадлежит Кеше </w:t>
      </w:r>
    </w:p>
    <w:p w14:paraId="2016A932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54.123.198.117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</w:t>
      </w:r>
    </w:p>
    <w:p w14:paraId="2065B8BC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54.123.197.53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</w:t>
      </w:r>
    </w:p>
    <w:p w14:paraId="796CC867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54.123.192.17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</w:t>
      </w:r>
    </w:p>
    <w:p w14:paraId="5D511BE4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54.123.193.83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</w:t>
      </w:r>
    </w:p>
    <w:p w14:paraId="0BA7D911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Д) 54.123.196.111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</w:t>
      </w:r>
    </w:p>
    <w:p w14:paraId="413F0F7B" w14:textId="77777777" w:rsidR="00245F0D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Е) 54.123.194.51</w:t>
      </w:r>
    </w:p>
    <w:p w14:paraId="2B41C544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.Для того чтобы доказательства были как можно более весомыми, оперативникам нужно будет перехватывать трафик в течение суток. Определите объём данных, которые необходимо будет сохранить в Мб. Ответ округлите до целого в большую сторону.</w:t>
      </w:r>
    </w:p>
    <w:p w14:paraId="1539848B" w14:textId="77777777" w:rsidR="00245F0D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.Существует вероятность, что Кеша «нутром почует», что его раскрыли, и скроется от правосудия. Для того чтобы этого не случилось, необходимы доказательства Кешиной вины. Минимальное количество данных для доказательства – 322 Мб. Определите, сколько секунд потребуется для сбора нужного объёма данных, ответ округлите до целого в большую сторону.</w:t>
      </w:r>
    </w:p>
    <w:sectPr w:rsidR="00245F0D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79A60" w14:textId="77777777" w:rsidR="00C2667D" w:rsidRDefault="00C2667D">
      <w:r>
        <w:separator/>
      </w:r>
    </w:p>
  </w:endnote>
  <w:endnote w:type="continuationSeparator" w:id="0">
    <w:p w14:paraId="11DBD84C" w14:textId="77777777" w:rsidR="00C2667D" w:rsidRDefault="00C2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FA444" w14:textId="77777777" w:rsidR="00245F0D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01CF53" wp14:editId="3E7B95C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2E634A" w14:textId="77777777" w:rsidR="00245F0D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1CF53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62E634A" w14:textId="77777777" w:rsidR="00245F0D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55234" w14:textId="77777777" w:rsidR="00C2667D" w:rsidRDefault="00C2667D">
      <w:r>
        <w:separator/>
      </w:r>
    </w:p>
  </w:footnote>
  <w:footnote w:type="continuationSeparator" w:id="0">
    <w:p w14:paraId="08A963DA" w14:textId="77777777" w:rsidR="00C2667D" w:rsidRDefault="00C26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D36F9" w14:textId="77777777" w:rsidR="00245F0D" w:rsidRDefault="00000000">
    <w:pPr>
      <w:pStyle w:val="a3"/>
      <w:wordWrap w:val="0"/>
      <w:jc w:val="right"/>
      <w:rPr>
        <w:lang w:val="ru-RU"/>
      </w:rPr>
    </w:pPr>
    <w:r>
      <w:rPr>
        <w:lang w:val="ru-RU"/>
      </w:rPr>
      <w:t xml:space="preserve">Школьный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технологии 2023-2024 —</w:t>
    </w:r>
    <w:r>
      <w:rPr>
        <w:rFonts w:cstheme="minorHAnsi"/>
        <w:lang w:val="ru-RU"/>
      </w:rPr>
      <w:t xml:space="preserve"> Инф. безопасность 10-11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19A24" w14:textId="77777777" w:rsidR="00245F0D" w:rsidRDefault="00245F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9B47"/>
    <w:multiLevelType w:val="singleLevel"/>
    <w:tmpl w:val="39899B47"/>
    <w:lvl w:ilvl="0">
      <w:start w:val="1"/>
      <w:numFmt w:val="decimal"/>
      <w:suff w:val="space"/>
      <w:lvlText w:val="%1."/>
      <w:lvlJc w:val="left"/>
    </w:lvl>
  </w:abstractNum>
  <w:num w:numId="1" w16cid:durableId="1148128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245F0D"/>
    <w:rsid w:val="00B856D1"/>
    <w:rsid w:val="00C2667D"/>
    <w:rsid w:val="00CC467A"/>
    <w:rsid w:val="062E5EA7"/>
    <w:rsid w:val="40391DB5"/>
    <w:rsid w:val="4A40214F"/>
    <w:rsid w:val="4CE33259"/>
    <w:rsid w:val="4EA72016"/>
    <w:rsid w:val="52B807C9"/>
    <w:rsid w:val="58BB798B"/>
    <w:rsid w:val="59A30C9C"/>
    <w:rsid w:val="69C8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764ED"/>
  <w15:docId w15:val="{953AFEC4-A85C-4848-BC37-75E4FB25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1796</Words>
  <Characters>10239</Characters>
  <Application>Microsoft Office Word</Application>
  <DocSecurity>0</DocSecurity>
  <Lines>85</Lines>
  <Paragraphs>24</Paragraphs>
  <ScaleCrop>false</ScaleCrop>
  <Company/>
  <LinksUpToDate>false</LinksUpToDate>
  <CharactersWithSpaces>12011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1AE16DC8E9704F5E83D902C37F0CB9CE_11</vt:lpwstr>
  </property>
</Properties>
</file>